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DA6A1F">
      <w:pPr>
        <w:widowControl/>
        <w:rPr>
          <w:rFonts w:ascii="Arial" w:eastAsia="Arial" w:hAnsi="Arial" w:cs="Arial"/>
        </w:rPr>
      </w:pPr>
    </w:p>
    <w:p w:rsidR="00236B80" w:rsidRDefault="00236B80">
      <w:pPr>
        <w:widowControl/>
        <w:rPr>
          <w:rFonts w:ascii="Arial" w:eastAsia="Arial" w:hAnsi="Arial" w:cs="Arial"/>
        </w:rPr>
      </w:pPr>
    </w:p>
    <w:p w:rsidR="00236B80" w:rsidRDefault="00236B80">
      <w:pPr>
        <w:widowControl/>
        <w:rPr>
          <w:rFonts w:ascii="Arial" w:eastAsia="Arial" w:hAnsi="Arial" w:cs="Arial"/>
        </w:rPr>
      </w:pPr>
    </w:p>
    <w:p w:rsidR="00236B80" w:rsidRDefault="00236B80">
      <w:pPr>
        <w:widowControl/>
        <w:rPr>
          <w:rFonts w:ascii="Arial" w:eastAsia="Arial" w:hAnsi="Arial" w:cs="Arial"/>
        </w:rPr>
      </w:pPr>
    </w:p>
    <w:p w:rsidR="00236B80" w:rsidRDefault="00236B80">
      <w:pPr>
        <w:widowControl/>
        <w:rPr>
          <w:rFonts w:ascii="Arial" w:eastAsia="Arial" w:hAnsi="Arial" w:cs="Arial"/>
        </w:rPr>
      </w:pPr>
    </w:p>
    <w:p w:rsidR="00236B80" w:rsidRDefault="00236B80">
      <w:pPr>
        <w:widowControl/>
        <w:rPr>
          <w:rFonts w:ascii="Arial" w:eastAsia="Arial" w:hAnsi="Arial" w:cs="Arial"/>
        </w:rPr>
      </w:pPr>
    </w:p>
    <w:p w:rsidR="00236B80" w:rsidRDefault="00236B80">
      <w:pPr>
        <w:widowControl/>
        <w:rPr>
          <w:rFonts w:ascii="Arial" w:eastAsia="Arial" w:hAnsi="Arial" w:cs="Arial"/>
        </w:rPr>
      </w:pPr>
    </w:p>
    <w:p w:rsidR="00236B80" w:rsidRDefault="00236B80">
      <w:pPr>
        <w:widowControl/>
        <w:rPr>
          <w:rFonts w:ascii="Arial" w:eastAsia="Arial" w:hAnsi="Arial" w:cs="Arial"/>
        </w:rPr>
      </w:pPr>
    </w:p>
    <w:p w:rsidR="00236B80" w:rsidRDefault="00236B80">
      <w:pPr>
        <w:widowControl/>
        <w:rPr>
          <w:rFonts w:ascii="Arial" w:eastAsia="Arial" w:hAnsi="Arial" w:cs="Arial"/>
        </w:rPr>
      </w:pP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DA6A1F">
      <w:pPr>
        <w:widowControl/>
        <w:tabs>
          <w:tab w:val="left" w:pos="4536"/>
          <w:tab w:val="left" w:pos="5103"/>
        </w:tabs>
        <w:jc w:val="center"/>
        <w:rPr>
          <w:rFonts w:ascii="Arial" w:eastAsia="Arial" w:hAnsi="Arial" w:cs="Arial"/>
        </w:rPr>
      </w:pPr>
    </w:p>
    <w:p w:rsidR="00236B80" w:rsidRPr="00236B80" w:rsidRDefault="003B2F23" w:rsidP="00236B80">
      <w:pPr>
        <w:ind w:left="2880" w:firstLine="720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   </w:t>
      </w:r>
      <w:r w:rsidR="00236B80" w:rsidRPr="00236B80">
        <w:rPr>
          <w:rFonts w:ascii="Arial" w:eastAsia="Arial" w:hAnsi="Arial" w:cs="Arial"/>
          <w:b/>
          <w:sz w:val="40"/>
          <w:szCs w:val="40"/>
        </w:rPr>
        <w:t>РЕГЛАМЕНТ</w:t>
      </w:r>
    </w:p>
    <w:p w:rsidR="00236B80" w:rsidRPr="00236B80" w:rsidRDefault="00236B80">
      <w:pPr>
        <w:rPr>
          <w:rFonts w:ascii="Arial" w:eastAsia="Arial" w:hAnsi="Arial" w:cs="Arial"/>
          <w:sz w:val="40"/>
          <w:szCs w:val="40"/>
        </w:rPr>
      </w:pPr>
    </w:p>
    <w:p w:rsidR="00236B80" w:rsidRPr="00236B80" w:rsidRDefault="00236B80" w:rsidP="00236B80">
      <w:pPr>
        <w:jc w:val="center"/>
        <w:rPr>
          <w:rFonts w:ascii="Arial" w:eastAsia="Arial" w:hAnsi="Arial" w:cs="Arial"/>
          <w:sz w:val="40"/>
          <w:szCs w:val="40"/>
        </w:rPr>
      </w:pPr>
      <w:r w:rsidRPr="00236B80">
        <w:rPr>
          <w:rFonts w:ascii="Arial" w:eastAsia="Arial" w:hAnsi="Arial" w:cs="Arial"/>
          <w:sz w:val="40"/>
          <w:szCs w:val="40"/>
        </w:rPr>
        <w:t xml:space="preserve">Проведения открытого чемпионата Забайкальского края по мотоциклетному кроссу, посвящённого </w:t>
      </w:r>
      <w:r w:rsidR="003A5499">
        <w:rPr>
          <w:rFonts w:ascii="Arial" w:eastAsia="Arial" w:hAnsi="Arial" w:cs="Arial"/>
          <w:sz w:val="40"/>
          <w:szCs w:val="40"/>
        </w:rPr>
        <w:t>памяти Петрова Геннадия Петровича</w:t>
      </w: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236B80" w:rsidRDefault="00236B80">
      <w:pPr>
        <w:rPr>
          <w:rFonts w:ascii="Arial" w:eastAsia="Arial" w:hAnsi="Arial" w:cs="Arial"/>
        </w:rPr>
      </w:pPr>
    </w:p>
    <w:p w:rsidR="00DA6A1F" w:rsidRDefault="00985F9C" w:rsidP="00236B80">
      <w:pPr>
        <w:ind w:left="3600" w:firstLine="720"/>
      </w:pPr>
      <w:r>
        <w:rPr>
          <w:rFonts w:ascii="Arial" w:eastAsia="Arial" w:hAnsi="Arial" w:cs="Arial"/>
        </w:rPr>
        <w:t>г. Чита, 201</w:t>
      </w:r>
      <w:r w:rsidRPr="003A5499">
        <w:rPr>
          <w:rFonts w:ascii="Arial" w:eastAsia="Arial" w:hAnsi="Arial" w:cs="Arial"/>
        </w:rPr>
        <w:t>9</w:t>
      </w:r>
      <w:r w:rsidR="00236B80">
        <w:rPr>
          <w:rFonts w:ascii="Arial" w:eastAsia="Arial" w:hAnsi="Arial" w:cs="Arial"/>
        </w:rPr>
        <w:t xml:space="preserve"> г.</w:t>
      </w:r>
      <w:r w:rsidR="00236B80">
        <w:br w:type="page"/>
      </w:r>
    </w:p>
    <w:p w:rsidR="00DA6A1F" w:rsidRDefault="00DA6A1F">
      <w:pPr>
        <w:widowControl/>
        <w:spacing w:line="360" w:lineRule="auto"/>
        <w:jc w:val="center"/>
        <w:rPr>
          <w:rFonts w:ascii="Arial" w:eastAsia="Arial" w:hAnsi="Arial" w:cs="Arial"/>
        </w:rPr>
      </w:pPr>
    </w:p>
    <w:p w:rsidR="00DA6A1F" w:rsidRDefault="00236B80">
      <w:pPr>
        <w:widowControl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       Цели и задачи соревнований</w:t>
      </w:r>
    </w:p>
    <w:p w:rsidR="00DA6A1F" w:rsidRDefault="00236B80">
      <w:pPr>
        <w:widowControl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p w:rsidR="00DA6A1F" w:rsidRDefault="00236B8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 Популяризация и развитие мотоциклетного спорта в Забайкальском крае.</w:t>
      </w:r>
    </w:p>
    <w:p w:rsidR="00DA6A1F" w:rsidRDefault="00236B8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 Повышение мастерства спортсменов для участия в российских и международных соревнованиях.</w:t>
      </w:r>
    </w:p>
    <w:p w:rsidR="00DA6A1F" w:rsidRDefault="00236B8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1.3. Выявление сильнейших спортсменов.</w:t>
      </w:r>
    </w:p>
    <w:p w:rsidR="00DA6A1F" w:rsidRDefault="00236B8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1.4. Пропаганда здорового образа жизни среди молодёжи.</w:t>
      </w:r>
    </w:p>
    <w:p w:rsidR="00DA6A1F" w:rsidRDefault="00236B8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1.5. Привлечения внимания общественности, государственных и коммерческих структур к техническим видам спорта.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        Дата и место проведения, расписание соревнований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985F9C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2.1. Соревнования проводятся </w:t>
      </w:r>
      <w:r w:rsidR="003A5499">
        <w:rPr>
          <w:rFonts w:ascii="Arial" w:eastAsia="Arial" w:hAnsi="Arial" w:cs="Arial"/>
        </w:rPr>
        <w:t>6 октября</w:t>
      </w:r>
      <w:r>
        <w:rPr>
          <w:rFonts w:ascii="Arial" w:eastAsia="Arial" w:hAnsi="Arial" w:cs="Arial"/>
        </w:rPr>
        <w:t xml:space="preserve"> 2019</w:t>
      </w:r>
      <w:r w:rsidR="00236B80">
        <w:rPr>
          <w:rFonts w:ascii="Arial" w:eastAsia="Arial" w:hAnsi="Arial" w:cs="Arial"/>
        </w:rPr>
        <w:t xml:space="preserve"> г. в г. Чита на </w:t>
      </w:r>
      <w:proofErr w:type="spellStart"/>
      <w:r w:rsidR="00236B80">
        <w:rPr>
          <w:rFonts w:ascii="Arial" w:eastAsia="Arial" w:hAnsi="Arial" w:cs="Arial"/>
        </w:rPr>
        <w:t>мототрассе</w:t>
      </w:r>
      <w:proofErr w:type="spellEnd"/>
      <w:r w:rsidR="00236B80">
        <w:rPr>
          <w:rFonts w:ascii="Arial" w:eastAsia="Arial" w:hAnsi="Arial" w:cs="Arial"/>
        </w:rPr>
        <w:t xml:space="preserve"> </w:t>
      </w:r>
      <w:proofErr w:type="gramStart"/>
      <w:r w:rsidR="00236B80">
        <w:rPr>
          <w:rFonts w:ascii="Arial" w:eastAsia="Arial" w:hAnsi="Arial" w:cs="Arial"/>
        </w:rPr>
        <w:t>в</w:t>
      </w:r>
      <w:proofErr w:type="gramEnd"/>
      <w:r w:rsidR="00236B80">
        <w:rPr>
          <w:rFonts w:ascii="Arial" w:eastAsia="Arial" w:hAnsi="Arial" w:cs="Arial"/>
        </w:rPr>
        <w:t xml:space="preserve"> с. </w:t>
      </w:r>
      <w:proofErr w:type="spellStart"/>
      <w:r w:rsidR="00236B80">
        <w:rPr>
          <w:rFonts w:ascii="Arial" w:eastAsia="Arial" w:hAnsi="Arial" w:cs="Arial"/>
        </w:rPr>
        <w:t>Засопка</w:t>
      </w:r>
      <w:proofErr w:type="spellEnd"/>
      <w:r w:rsidR="00236B80">
        <w:rPr>
          <w:rFonts w:ascii="Arial" w:eastAsia="Arial" w:hAnsi="Arial" w:cs="Arial"/>
        </w:rPr>
        <w:t xml:space="preserve"> (далее – </w:t>
      </w:r>
      <w:proofErr w:type="spellStart"/>
      <w:r w:rsidR="00236B80">
        <w:rPr>
          <w:rFonts w:ascii="Arial" w:eastAsia="Arial" w:hAnsi="Arial" w:cs="Arial"/>
        </w:rPr>
        <w:t>Мототрасса</w:t>
      </w:r>
      <w:proofErr w:type="spellEnd"/>
      <w:r w:rsidR="00236B80">
        <w:rPr>
          <w:rFonts w:ascii="Arial" w:eastAsia="Arial" w:hAnsi="Arial" w:cs="Arial"/>
        </w:rPr>
        <w:t xml:space="preserve">) по согласованию с </w:t>
      </w:r>
      <w:proofErr w:type="spellStart"/>
      <w:r w:rsidR="00236B80">
        <w:rPr>
          <w:rFonts w:ascii="Arial" w:eastAsia="Arial" w:hAnsi="Arial" w:cs="Arial"/>
        </w:rPr>
        <w:t>мотокомандой</w:t>
      </w:r>
      <w:proofErr w:type="spellEnd"/>
      <w:r w:rsidR="00236B80">
        <w:rPr>
          <w:rFonts w:ascii="Arial" w:eastAsia="Arial" w:hAnsi="Arial" w:cs="Arial"/>
        </w:rPr>
        <w:t xml:space="preserve"> 19-СКА.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 Заседание с</w:t>
      </w:r>
      <w:r w:rsidR="00985F9C">
        <w:rPr>
          <w:rFonts w:ascii="Arial" w:eastAsia="Arial" w:hAnsi="Arial" w:cs="Arial"/>
        </w:rPr>
        <w:t xml:space="preserve">удейской коллегии проводится  </w:t>
      </w:r>
      <w:r w:rsidR="003A5499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</w:t>
      </w:r>
      <w:r w:rsidR="003A5499">
        <w:rPr>
          <w:rFonts w:ascii="Arial" w:eastAsia="Arial" w:hAnsi="Arial" w:cs="Arial"/>
        </w:rPr>
        <w:t>октября</w:t>
      </w:r>
      <w:r>
        <w:rPr>
          <w:rFonts w:ascii="Arial" w:eastAsia="Arial" w:hAnsi="Arial" w:cs="Arial"/>
        </w:rPr>
        <w:t xml:space="preserve"> в 18:00 в помещении </w:t>
      </w:r>
      <w:proofErr w:type="spellStart"/>
      <w:r>
        <w:rPr>
          <w:rFonts w:ascii="Arial" w:eastAsia="Arial" w:hAnsi="Arial" w:cs="Arial"/>
        </w:rPr>
        <w:t>мотокоманды</w:t>
      </w:r>
      <w:proofErr w:type="spellEnd"/>
      <w:r>
        <w:rPr>
          <w:rFonts w:ascii="Arial" w:eastAsia="Arial" w:hAnsi="Arial" w:cs="Arial"/>
        </w:rPr>
        <w:t xml:space="preserve"> 19-СКА по адресу: </w:t>
      </w:r>
      <w:proofErr w:type="gramStart"/>
      <w:r w:rsidR="00985F9C">
        <w:rPr>
          <w:rFonts w:ascii="Arial" w:eastAsia="Arial" w:hAnsi="Arial" w:cs="Arial"/>
        </w:rPr>
        <w:t>г</w:t>
      </w:r>
      <w:proofErr w:type="gramEnd"/>
      <w:r w:rsidR="00985F9C">
        <w:rPr>
          <w:rFonts w:ascii="Arial" w:eastAsia="Arial" w:hAnsi="Arial" w:cs="Arial"/>
        </w:rPr>
        <w:t xml:space="preserve">. Чита, </w:t>
      </w:r>
      <w:r>
        <w:rPr>
          <w:rFonts w:ascii="Arial" w:eastAsia="Arial" w:hAnsi="Arial" w:cs="Arial"/>
        </w:rPr>
        <w:t xml:space="preserve">ул. </w:t>
      </w:r>
      <w:proofErr w:type="spellStart"/>
      <w:r>
        <w:rPr>
          <w:rFonts w:ascii="Arial" w:eastAsia="Arial" w:hAnsi="Arial" w:cs="Arial"/>
        </w:rPr>
        <w:t>Новобульварная</w:t>
      </w:r>
      <w:proofErr w:type="spellEnd"/>
      <w:r>
        <w:rPr>
          <w:rFonts w:ascii="Arial" w:eastAsia="Arial" w:hAnsi="Arial" w:cs="Arial"/>
        </w:rPr>
        <w:t xml:space="preserve">, 1 (стадион </w:t>
      </w:r>
      <w:proofErr w:type="spellStart"/>
      <w:r>
        <w:rPr>
          <w:rFonts w:ascii="Arial" w:eastAsia="Arial" w:hAnsi="Arial" w:cs="Arial"/>
        </w:rPr>
        <w:t>ЗабВО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мотокоманда</w:t>
      </w:r>
      <w:proofErr w:type="spellEnd"/>
      <w:r>
        <w:rPr>
          <w:rFonts w:ascii="Arial" w:eastAsia="Arial" w:hAnsi="Arial" w:cs="Arial"/>
        </w:rPr>
        <w:t>).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2.3. Регистрация участников осуществляется на </w:t>
      </w:r>
      <w:proofErr w:type="spellStart"/>
      <w:r w:rsidR="00985F9C">
        <w:rPr>
          <w:rFonts w:ascii="Arial" w:eastAsia="Arial" w:hAnsi="Arial" w:cs="Arial"/>
        </w:rPr>
        <w:t>Мототрассе</w:t>
      </w:r>
      <w:proofErr w:type="spellEnd"/>
      <w:r w:rsidR="00985F9C">
        <w:rPr>
          <w:rFonts w:ascii="Arial" w:eastAsia="Arial" w:hAnsi="Arial" w:cs="Arial"/>
        </w:rPr>
        <w:t xml:space="preserve"> - с 11:00 до 12:00 </w:t>
      </w:r>
      <w:r w:rsidR="003A5499">
        <w:rPr>
          <w:rFonts w:ascii="Arial" w:eastAsia="Arial" w:hAnsi="Arial" w:cs="Arial"/>
        </w:rPr>
        <w:t xml:space="preserve">6 октября </w:t>
      </w:r>
      <w:r w:rsidR="00985F9C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 xml:space="preserve"> г. 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 О</w:t>
      </w:r>
      <w:r w:rsidR="00985F9C">
        <w:rPr>
          <w:rFonts w:ascii="Arial" w:eastAsia="Arial" w:hAnsi="Arial" w:cs="Arial"/>
        </w:rPr>
        <w:t xml:space="preserve">ткрытие соревнований – в 13:00 </w:t>
      </w:r>
      <w:r w:rsidR="003A5499">
        <w:rPr>
          <w:rFonts w:ascii="Arial" w:eastAsia="Arial" w:hAnsi="Arial" w:cs="Arial"/>
        </w:rPr>
        <w:t xml:space="preserve">6 октября </w:t>
      </w:r>
      <w:r w:rsidR="00985F9C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 xml:space="preserve"> г. на </w:t>
      </w:r>
      <w:proofErr w:type="spellStart"/>
      <w:r>
        <w:rPr>
          <w:rFonts w:ascii="Arial" w:eastAsia="Arial" w:hAnsi="Arial" w:cs="Arial"/>
        </w:rPr>
        <w:t>Мототрассе</w:t>
      </w:r>
      <w:proofErr w:type="spellEnd"/>
      <w:r>
        <w:rPr>
          <w:rFonts w:ascii="Arial" w:eastAsia="Arial" w:hAnsi="Arial" w:cs="Arial"/>
        </w:rPr>
        <w:t>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2.5. Закрытие соревнований и награждение победителей - по окончании соревнований.</w:t>
      </w:r>
    </w:p>
    <w:p w:rsidR="00DA6A1F" w:rsidRDefault="00DA6A1F">
      <w:pPr>
        <w:widowControl/>
        <w:rPr>
          <w:rFonts w:ascii="Arial" w:eastAsia="Arial" w:hAnsi="Arial" w:cs="Arial"/>
          <w:color w:val="FF0000"/>
        </w:rPr>
      </w:pPr>
    </w:p>
    <w:p w:rsidR="00DA6A1F" w:rsidRDefault="00236B80">
      <w:pPr>
        <w:widowControl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       Руководство и организация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3.1. Общее руководство подготовкой и проведением соревнований осуществляется </w:t>
      </w:r>
      <w:proofErr w:type="spellStart"/>
      <w:r>
        <w:rPr>
          <w:rFonts w:ascii="Arial" w:eastAsia="Arial" w:hAnsi="Arial" w:cs="Arial"/>
        </w:rPr>
        <w:t>мотокомандой</w:t>
      </w:r>
      <w:proofErr w:type="spellEnd"/>
      <w:r>
        <w:rPr>
          <w:rFonts w:ascii="Arial" w:eastAsia="Arial" w:hAnsi="Arial" w:cs="Arial"/>
        </w:rPr>
        <w:t xml:space="preserve"> 19-СКА.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 Соревнования проводятся в соответствии со Спортивным кодексом и Правилами соревнований (</w:t>
      </w:r>
      <w:proofErr w:type="spellStart"/>
      <w:r>
        <w:rPr>
          <w:rFonts w:ascii="Arial" w:eastAsia="Arial" w:hAnsi="Arial" w:cs="Arial"/>
        </w:rPr>
        <w:t>мотокросс-суперкросс</w:t>
      </w:r>
      <w:proofErr w:type="spellEnd"/>
      <w:r>
        <w:rPr>
          <w:rFonts w:ascii="Arial" w:eastAsia="Arial" w:hAnsi="Arial" w:cs="Arial"/>
        </w:rPr>
        <w:t>), утвержденными исполкомом МФР 24.04.2002 г. (далее ― Правила Соревнований) и данного Положения.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3.3. Организационно-методическое руководство, контроль подготовки и проведения соревнований   возлагаются на РО ДОСААФ России Забайкальского края.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 Финансирование соревнования осуществляется РО ДОСААФ России Забайкальского края.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3.5. Непосредственное проведение соревнований возлагается на судейскую коллегию, утвержденную </w:t>
      </w:r>
      <w:proofErr w:type="spellStart"/>
      <w:r>
        <w:rPr>
          <w:rFonts w:ascii="Arial" w:eastAsia="Arial" w:hAnsi="Arial" w:cs="Arial"/>
        </w:rPr>
        <w:t>мотокомандой</w:t>
      </w:r>
      <w:proofErr w:type="spellEnd"/>
      <w:r>
        <w:rPr>
          <w:rFonts w:ascii="Arial" w:eastAsia="Arial" w:hAnsi="Arial" w:cs="Arial"/>
        </w:rPr>
        <w:t xml:space="preserve"> 19-СКА.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        Участники соревнований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4.1. К участию в соревнованиях допускаются спортсмены, представившие при регистрации документы в соответствии со Спортивным кодексом, утвержденным исполкомом МФР 24.04.2002 г. </w:t>
      </w:r>
    </w:p>
    <w:p w:rsidR="00DA6A1F" w:rsidRDefault="00DA6A1F">
      <w:pPr>
        <w:widowControl/>
        <w:jc w:val="both"/>
        <w:rPr>
          <w:rFonts w:ascii="Arial" w:eastAsia="Arial" w:hAnsi="Arial" w:cs="Arial"/>
        </w:rPr>
      </w:pP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4.2. Участники, не достигшие 18-летнего возраста (несовершеннолетние), допускаются к участию в соревнованиях при наличии нотариально заверенного разрешения от обоих родителей. </w:t>
      </w:r>
    </w:p>
    <w:p w:rsidR="00DA6A1F" w:rsidRDefault="00DA6A1F">
      <w:pPr>
        <w:widowControl/>
        <w:jc w:val="both"/>
        <w:rPr>
          <w:rFonts w:ascii="Arial" w:eastAsia="Arial" w:hAnsi="Arial" w:cs="Arial"/>
        </w:rPr>
      </w:pP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4.3. Соревнования проводятся в следующих классах: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A5499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) 125-250 см3 (“</w:t>
      </w:r>
      <w:proofErr w:type="spellStart"/>
      <w:r>
        <w:rPr>
          <w:rFonts w:ascii="Arial" w:eastAsia="Arial" w:hAnsi="Arial" w:cs="Arial"/>
        </w:rPr>
        <w:t>Open</w:t>
      </w:r>
      <w:proofErr w:type="spellEnd"/>
      <w:r>
        <w:rPr>
          <w:rFonts w:ascii="Arial" w:eastAsia="Arial" w:hAnsi="Arial" w:cs="Arial"/>
        </w:rPr>
        <w:t>”) – участники старше 14 лет</w:t>
      </w:r>
    </w:p>
    <w:p w:rsidR="00DA6A1F" w:rsidRDefault="003A5499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236B80">
        <w:rPr>
          <w:rFonts w:ascii="Arial" w:eastAsia="Arial" w:hAnsi="Arial" w:cs="Arial"/>
        </w:rPr>
        <w:t>) «Ветераны» - участники старше 45 лет</w:t>
      </w:r>
    </w:p>
    <w:p w:rsidR="00DA6A1F" w:rsidRDefault="003A5499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«Хобби</w:t>
      </w:r>
      <w:proofErr w:type="gramStart"/>
      <w:r>
        <w:rPr>
          <w:rFonts w:ascii="Arial" w:eastAsia="Arial" w:hAnsi="Arial" w:cs="Arial"/>
        </w:rPr>
        <w:t>»-</w:t>
      </w:r>
      <w:proofErr w:type="gramEnd"/>
      <w:r>
        <w:rPr>
          <w:rFonts w:ascii="Arial" w:eastAsia="Arial" w:hAnsi="Arial" w:cs="Arial"/>
        </w:rPr>
        <w:t xml:space="preserve">участники на мотоциклах </w:t>
      </w:r>
      <w:proofErr w:type="spellStart"/>
      <w:r>
        <w:rPr>
          <w:rFonts w:ascii="Arial" w:eastAsia="Arial" w:hAnsi="Arial" w:cs="Arial"/>
        </w:rPr>
        <w:t>эндуро</w:t>
      </w:r>
      <w:proofErr w:type="spellEnd"/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4.6. Участник должен иметь страховой полис на сумму не менее 100000 руб., включающий в себя занятия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мотоциклетным спортом.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4.7. Участник должен иметь допуск врача к участию в соревнованиях.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4.8. Участник должен при регистрации заполнить заявку по форме, установленной в </w:t>
      </w:r>
      <w:proofErr w:type="spellStart"/>
      <w:r>
        <w:rPr>
          <w:rFonts w:ascii="Arial" w:eastAsia="Arial" w:hAnsi="Arial" w:cs="Arial"/>
        </w:rPr>
        <w:t>мотокоманде</w:t>
      </w:r>
      <w:proofErr w:type="spellEnd"/>
      <w:r>
        <w:rPr>
          <w:rFonts w:ascii="Arial" w:eastAsia="Arial" w:hAnsi="Arial" w:cs="Arial"/>
        </w:rPr>
        <w:t xml:space="preserve"> 19-СКА. Заявка выдается при регистрации, либо может быть взята участником в электронном виде на сайте </w:t>
      </w:r>
      <w:proofErr w:type="spellStart"/>
      <w:r>
        <w:rPr>
          <w:rFonts w:ascii="Arial" w:eastAsia="Arial" w:hAnsi="Arial" w:cs="Arial"/>
        </w:rPr>
        <w:t>мотокоманды</w:t>
      </w:r>
      <w:proofErr w:type="spellEnd"/>
      <w:r>
        <w:rPr>
          <w:rFonts w:ascii="Arial" w:eastAsia="Arial" w:hAnsi="Arial" w:cs="Arial"/>
        </w:rPr>
        <w:t xml:space="preserve"> ― http://zabfms.ru/documents/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4.9. Участник, одетый в форму, обязан принять участие в торжественной церемонии открытия и закрытия соревнований (допускается отсутствие шлема). Участник, не принявший участия в торжественной церемонии открытия и закрытия соревнований, наказывается штрафом в 500 руб. либо снимается с соревнований.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        Мотоциклы  участников</w:t>
      </w:r>
    </w:p>
    <w:p w:rsidR="00DA6A1F" w:rsidRDefault="00236B8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 К соревнованиям допускаются мотоциклы любого производства, отвечающие техническим требованиям Правил соревнований.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5.2. Цвета фона и цифр номерных табличек, их размеры должны соответствовать п. 2.11.4. Правил соревнований.</w:t>
      </w:r>
    </w:p>
    <w:p w:rsidR="00DA6A1F" w:rsidRDefault="00236B8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p w:rsidR="00DA6A1F" w:rsidRDefault="00236B80">
      <w:pPr>
        <w:widowControl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        Условия проведения соревнований</w:t>
      </w:r>
    </w:p>
    <w:p w:rsidR="00DA6A1F" w:rsidRDefault="00236B8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p w:rsidR="00DA6A1F" w:rsidRDefault="00236B80">
      <w:pPr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Соревнования проводятся на личное первенство в два заезда для каждого класса мотоциклов.</w:t>
      </w:r>
    </w:p>
    <w:p w:rsidR="00DA6A1F" w:rsidRDefault="00236B80">
      <w:pPr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Продолжительность заездов (финальных):</w:t>
      </w:r>
    </w:p>
    <w:p w:rsidR="00DA6A1F" w:rsidRDefault="00236B80">
      <w:pPr>
        <w:widowControl/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 класс 125-250 см3 – 20 минут</w:t>
      </w:r>
      <w:r w:rsidR="00985F9C">
        <w:rPr>
          <w:rFonts w:ascii="Arial" w:eastAsia="Arial" w:hAnsi="Arial" w:cs="Arial"/>
        </w:rPr>
        <w:t xml:space="preserve"> + 2 круга</w:t>
      </w:r>
      <w:r>
        <w:rPr>
          <w:rFonts w:ascii="Arial" w:eastAsia="Arial" w:hAnsi="Arial" w:cs="Arial"/>
        </w:rPr>
        <w:t>;</w:t>
      </w:r>
    </w:p>
    <w:p w:rsidR="00DA6A1F" w:rsidRDefault="00236B80">
      <w:pPr>
        <w:widowControl/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класс «Ветераны»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- 15 минут</w:t>
      </w:r>
      <w:r w:rsidR="00985F9C">
        <w:rPr>
          <w:rFonts w:ascii="Arial" w:eastAsia="Arial" w:hAnsi="Arial" w:cs="Arial"/>
        </w:rPr>
        <w:t xml:space="preserve"> + 2 круга</w:t>
      </w:r>
      <w:bookmarkStart w:id="0" w:name="_GoBack"/>
      <w:bookmarkEnd w:id="0"/>
      <w:r>
        <w:rPr>
          <w:rFonts w:ascii="Arial" w:eastAsia="Arial" w:hAnsi="Arial" w:cs="Arial"/>
        </w:rPr>
        <w:t>;</w:t>
      </w:r>
    </w:p>
    <w:p w:rsidR="006231BB" w:rsidRDefault="006231BB" w:rsidP="006231BB">
      <w:pPr>
        <w:widowControl/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класс «Хобби» - 15 минут + 2 круга;</w:t>
      </w:r>
    </w:p>
    <w:p w:rsidR="00DA6A1F" w:rsidRDefault="00236B80" w:rsidP="006231BB">
      <w:pPr>
        <w:widowControl/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6.3. В случае, если в классе заявляется менее 6 участников, заезд этого класса объявляется показательным.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        Определение результатов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7.1. Победителем заезда считается гонщик, первым пересекший линию финиша. Следующие за ним гонщики останавливаются после прохождения линии финиша. Все гонщики, участвующие в заезде, классифицируются в порядке их финиша с учетом количества пройденных кругов. Не получают результат гонщики, не финишировавшие в течение 3-х  минут после финиша победителя. Очки за проведенные заезды начисляются согласно правилам соревнований (</w:t>
      </w:r>
      <w:proofErr w:type="spellStart"/>
      <w:r>
        <w:rPr>
          <w:rFonts w:ascii="Arial" w:eastAsia="Arial" w:hAnsi="Arial" w:cs="Arial"/>
        </w:rPr>
        <w:t>мотокросс-суперкросс</w:t>
      </w:r>
      <w:proofErr w:type="spellEnd"/>
      <w:r>
        <w:rPr>
          <w:rFonts w:ascii="Arial" w:eastAsia="Arial" w:hAnsi="Arial" w:cs="Arial"/>
        </w:rPr>
        <w:t xml:space="preserve">), утвержденными исполкомом МФР 24.04.2002 г. и данного Положения. 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        Условия приёма  участников, финансирование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8.1. Расходы, связанные с проведением соревнований, несет РО ДОСААФ России Забайкальского края. 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8.2. </w:t>
      </w:r>
      <w:proofErr w:type="spellStart"/>
      <w:r>
        <w:rPr>
          <w:rFonts w:ascii="Arial" w:eastAsia="Arial" w:hAnsi="Arial" w:cs="Arial"/>
        </w:rPr>
        <w:t>Мотокоманда</w:t>
      </w:r>
      <w:proofErr w:type="spellEnd"/>
      <w:r>
        <w:rPr>
          <w:rFonts w:ascii="Arial" w:eastAsia="Arial" w:hAnsi="Arial" w:cs="Arial"/>
        </w:rPr>
        <w:t xml:space="preserve"> 19-СКА обеспечивает участников стоянкой для спортивной техники.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8.3. Расходы, связанные с командированием команд (проезд, питание, размещение) несут командирующие организации.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8.4. Стартовый взнос для участников соревнований – 300 р.</w:t>
      </w:r>
    </w:p>
    <w:p w:rsidR="00DA6A1F" w:rsidRDefault="00236B8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p w:rsidR="00DA6A1F" w:rsidRDefault="00236B80">
      <w:pPr>
        <w:widowControl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        Награждение участников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9.1. Участники соревнований, занявшие призовые места в своём классе  мотоциклов, награждаются медалями, грамотами, кубками и памятными призами.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         Прочее</w:t>
      </w:r>
    </w:p>
    <w:p w:rsidR="00DA6A1F" w:rsidRDefault="00236B8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10.1. Организаторы оставляют за собой право вносить изменения в данное положение. Все изменения должны быть заблаговременно опубликованы и донесены до заявившихся участников.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10.2. Протесты подаются в судейскую коллегию не позднее 15 минут после закрытия трассы. Сумма залога 3000 рублей. Нарушение правил должно быть зафиксировано одним из судей на трассе. При отклонении протеста судейской коллегией – залог передается в призовой фонд. </w:t>
      </w:r>
    </w:p>
    <w:p w:rsidR="00DA6A1F" w:rsidRDefault="00236B8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p w:rsidR="00DA6A1F" w:rsidRDefault="00236B8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         Обеспечение безопасности участников и зрителей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правил соревнований по виду спорта «мотоциклетный спорт».  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11.2 Медицинское обеспечение соревнований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DA6A1F" w:rsidRDefault="00236B80">
      <w:pPr>
        <w:widowControl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11.3 Ответственность за соблюдение дисциплины среди спортсменов в местах проживания и проведения спортивного мероприятия, осуществление контроль за выходом спортсменов на старт несет руководитель команды.</w:t>
      </w:r>
    </w:p>
    <w:p w:rsidR="00DA6A1F" w:rsidRDefault="00DA6A1F">
      <w:pPr>
        <w:widowControl/>
        <w:rPr>
          <w:rFonts w:ascii="Arial" w:eastAsia="Arial" w:hAnsi="Arial" w:cs="Arial"/>
        </w:rPr>
      </w:pPr>
    </w:p>
    <w:p w:rsidR="00DA6A1F" w:rsidRDefault="00236B8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Данный документ является официальным вызовом на соревнования.</w:t>
      </w:r>
    </w:p>
    <w:sectPr w:rsidR="00DA6A1F" w:rsidSect="003A5499">
      <w:pgSz w:w="11909" w:h="16834"/>
      <w:pgMar w:top="426" w:right="1136" w:bottom="142" w:left="993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D44"/>
    <w:multiLevelType w:val="multilevel"/>
    <w:tmpl w:val="16DC5188"/>
    <w:lvl w:ilvl="0">
      <w:start w:val="1"/>
      <w:numFmt w:val="decimal"/>
      <w:lvlText w:val="6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A6A1F"/>
    <w:rsid w:val="00236B80"/>
    <w:rsid w:val="003A5499"/>
    <w:rsid w:val="003B2F23"/>
    <w:rsid w:val="006231BB"/>
    <w:rsid w:val="00735EEA"/>
    <w:rsid w:val="00985F9C"/>
    <w:rsid w:val="00CA4DBF"/>
    <w:rsid w:val="00DA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EEA"/>
  </w:style>
  <w:style w:type="paragraph" w:styleId="1">
    <w:name w:val="heading 1"/>
    <w:basedOn w:val="a"/>
    <w:next w:val="a"/>
    <w:rsid w:val="00735EE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35EE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35EE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35EE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35EE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35EE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35E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35EE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35E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Jimmyz</dc:creator>
  <cp:lastModifiedBy>User</cp:lastModifiedBy>
  <cp:revision>7</cp:revision>
  <cp:lastPrinted>2018-05-04T01:46:00Z</cp:lastPrinted>
  <dcterms:created xsi:type="dcterms:W3CDTF">2018-05-04T01:03:00Z</dcterms:created>
  <dcterms:modified xsi:type="dcterms:W3CDTF">2019-09-30T11:34:00Z</dcterms:modified>
</cp:coreProperties>
</file>